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976C0" w14:textId="4AE016A0" w:rsidR="005332A6" w:rsidRPr="005332A6" w:rsidRDefault="005332A6" w:rsidP="002B28CE">
      <w:pPr>
        <w:bidi/>
        <w:spacing w:line="360" w:lineRule="auto"/>
        <w:rPr>
          <w:rFonts w:ascii="David" w:hAnsi="David" w:cs="David"/>
          <w:rtl/>
        </w:rPr>
      </w:pPr>
      <w:r>
        <w:rPr>
          <w:rFonts w:ascii="David" w:hAnsi="David" w:cs="David"/>
        </w:rPr>
        <w:tab/>
      </w:r>
      <w:r>
        <w:rPr>
          <w:rFonts w:ascii="David" w:hAnsi="David" w:cs="David" w:hint="cs"/>
          <w:rtl/>
        </w:rPr>
        <w:t xml:space="preserve">  </w:t>
      </w:r>
      <w:r>
        <w:rPr>
          <w:rFonts w:ascii="David" w:hAnsi="David" w:cs="David"/>
          <w:rtl/>
        </w:rPr>
        <w:tab/>
      </w:r>
      <w:r>
        <w:rPr>
          <w:rFonts w:ascii="David" w:hAnsi="David" w:cs="David"/>
          <w:rtl/>
        </w:rPr>
        <w:tab/>
      </w:r>
      <w:r>
        <w:rPr>
          <w:rFonts w:ascii="David" w:hAnsi="David" w:cs="David"/>
        </w:rPr>
        <w:tab/>
      </w:r>
      <w:r>
        <w:rPr>
          <w:rFonts w:ascii="David" w:hAnsi="David" w:cs="David"/>
        </w:rPr>
        <w:tab/>
      </w:r>
      <w:r>
        <w:rPr>
          <w:rFonts w:ascii="David" w:hAnsi="David" w:cs="David"/>
        </w:rPr>
        <w:tab/>
      </w:r>
      <w:r>
        <w:rPr>
          <w:rFonts w:ascii="David" w:hAnsi="David" w:cs="David"/>
        </w:rPr>
        <w:tab/>
      </w:r>
      <w:r>
        <w:rPr>
          <w:rFonts w:ascii="David" w:hAnsi="David" w:cs="David"/>
        </w:rPr>
        <w:tab/>
      </w:r>
      <w:r>
        <w:rPr>
          <w:rFonts w:ascii="David" w:hAnsi="David" w:cs="David"/>
        </w:rPr>
        <w:tab/>
      </w:r>
      <w:r>
        <w:rPr>
          <w:rFonts w:ascii="David" w:hAnsi="David" w:cs="David"/>
        </w:rPr>
        <w:tab/>
      </w:r>
      <w:r w:rsidR="009E4501">
        <w:rPr>
          <w:rFonts w:ascii="David" w:hAnsi="David" w:cs="David" w:hint="cs"/>
          <w:rtl/>
        </w:rPr>
        <w:t>09</w:t>
      </w:r>
      <w:r>
        <w:rPr>
          <w:rFonts w:ascii="David" w:hAnsi="David" w:cs="David" w:hint="cs"/>
          <w:rtl/>
        </w:rPr>
        <w:t xml:space="preserve"> ב</w:t>
      </w:r>
      <w:r w:rsidR="001949D5">
        <w:rPr>
          <w:rFonts w:ascii="David" w:hAnsi="David" w:cs="David" w:hint="cs"/>
          <w:rtl/>
        </w:rPr>
        <w:t>אוגוסט</w:t>
      </w:r>
      <w:r>
        <w:rPr>
          <w:rFonts w:ascii="David" w:hAnsi="David" w:cs="David" w:hint="cs"/>
          <w:rtl/>
        </w:rPr>
        <w:t>, 2023</w:t>
      </w:r>
    </w:p>
    <w:p w14:paraId="641416DE" w14:textId="56379D46" w:rsidR="002B28CE" w:rsidRDefault="002B28CE" w:rsidP="009E4501">
      <w:pPr>
        <w:bidi/>
        <w:spacing w:line="240" w:lineRule="auto"/>
        <w:rPr>
          <w:rFonts w:ascii="David" w:hAnsi="David" w:cs="David"/>
          <w:b/>
          <w:bCs/>
          <w:u w:val="single"/>
          <w:rtl/>
        </w:rPr>
      </w:pPr>
      <w:r>
        <w:rPr>
          <w:rFonts w:ascii="David" w:hAnsi="David" w:cs="David" w:hint="cs"/>
          <w:b/>
          <w:bCs/>
          <w:u w:val="single"/>
          <w:rtl/>
        </w:rPr>
        <w:t>לכבוד</w:t>
      </w:r>
    </w:p>
    <w:p w14:paraId="09A9781E" w14:textId="4695CE8D" w:rsidR="005332A6" w:rsidRPr="009E4501" w:rsidRDefault="009E4501" w:rsidP="009E4501">
      <w:pPr>
        <w:bidi/>
        <w:spacing w:line="240" w:lineRule="auto"/>
        <w:rPr>
          <w:rFonts w:ascii="David" w:hAnsi="David" w:cs="David"/>
          <w:rtl/>
        </w:rPr>
      </w:pPr>
      <w:r w:rsidRPr="009E4501">
        <w:rPr>
          <w:rFonts w:ascii="David" w:hAnsi="David" w:cs="David" w:hint="cs"/>
          <w:rtl/>
        </w:rPr>
        <w:t>רח"ט סייבר</w:t>
      </w:r>
    </w:p>
    <w:p w14:paraId="3727B274" w14:textId="217881F4" w:rsidR="009E4501" w:rsidRPr="009E4501" w:rsidRDefault="009E4501" w:rsidP="009E4501">
      <w:pPr>
        <w:bidi/>
        <w:spacing w:line="240" w:lineRule="auto"/>
        <w:rPr>
          <w:rFonts w:ascii="David" w:hAnsi="David" w:cs="David"/>
          <w:rtl/>
        </w:rPr>
      </w:pPr>
      <w:r w:rsidRPr="009E4501">
        <w:rPr>
          <w:rFonts w:ascii="David" w:hAnsi="David" w:cs="David" w:hint="cs"/>
          <w:rtl/>
        </w:rPr>
        <w:t xml:space="preserve">יחידת הסייבר הארצית, לה"ב 443 </w:t>
      </w:r>
    </w:p>
    <w:p w14:paraId="49D24E9B" w14:textId="502D6FAF" w:rsidR="009E4501" w:rsidRPr="009E4501" w:rsidRDefault="009E4501" w:rsidP="009E4501">
      <w:pPr>
        <w:bidi/>
        <w:spacing w:line="240" w:lineRule="auto"/>
        <w:rPr>
          <w:rFonts w:ascii="David" w:hAnsi="David" w:cs="David"/>
          <w:rtl/>
        </w:rPr>
      </w:pPr>
      <w:r w:rsidRPr="009E4501">
        <w:rPr>
          <w:rFonts w:ascii="David" w:hAnsi="David" w:cs="David" w:hint="cs"/>
          <w:rtl/>
        </w:rPr>
        <w:t xml:space="preserve">משטרת ישראל </w:t>
      </w:r>
    </w:p>
    <w:p w14:paraId="48232400" w14:textId="77777777" w:rsidR="009E4501" w:rsidRDefault="009E4501" w:rsidP="009E4501">
      <w:pPr>
        <w:bidi/>
        <w:spacing w:line="360" w:lineRule="auto"/>
        <w:rPr>
          <w:rFonts w:ascii="David" w:hAnsi="David" w:cs="David"/>
          <w:b/>
          <w:bCs/>
          <w:u w:val="single"/>
          <w:rtl/>
        </w:rPr>
      </w:pPr>
    </w:p>
    <w:p w14:paraId="52EAA06F" w14:textId="3D190512" w:rsidR="007B079D" w:rsidRPr="004002E5" w:rsidRDefault="002B28CE" w:rsidP="009E4501">
      <w:pPr>
        <w:bidi/>
        <w:spacing w:after="0" w:line="240" w:lineRule="auto"/>
        <w:jc w:val="center"/>
        <w:rPr>
          <w:rFonts w:ascii="David" w:hAnsi="David" w:cs="David"/>
          <w:b/>
          <w:bCs/>
          <w:sz w:val="20"/>
          <w:szCs w:val="20"/>
          <w:u w:val="single"/>
          <w:rtl/>
        </w:rPr>
      </w:pPr>
      <w:r w:rsidRPr="00921352">
        <w:rPr>
          <w:rFonts w:ascii="David" w:hAnsi="David" w:cs="David"/>
          <w:b/>
          <w:bCs/>
          <w:u w:val="single"/>
          <w:rtl/>
        </w:rPr>
        <w:t xml:space="preserve">הנדון: </w:t>
      </w:r>
      <w:r w:rsidR="009E4501">
        <w:rPr>
          <w:rFonts w:ascii="David" w:hAnsi="David" w:cs="David" w:hint="cs"/>
          <w:b/>
          <w:bCs/>
          <w:u w:val="single"/>
          <w:rtl/>
        </w:rPr>
        <w:t xml:space="preserve">הודעה על השהיית תהליכי התקשרות חברת פאראגון פיתרונות בע"מ </w:t>
      </w:r>
    </w:p>
    <w:p w14:paraId="5E547559" w14:textId="77777777" w:rsidR="009E4501" w:rsidRDefault="009E4501" w:rsidP="009E4501">
      <w:pPr>
        <w:bidi/>
        <w:spacing w:after="0" w:line="360" w:lineRule="auto"/>
        <w:jc w:val="both"/>
        <w:rPr>
          <w:rFonts w:ascii="David" w:hAnsi="David" w:cs="David"/>
          <w:rtl/>
        </w:rPr>
      </w:pPr>
    </w:p>
    <w:p w14:paraId="544F7E8C" w14:textId="3D5E1B92" w:rsidR="007B079D" w:rsidRDefault="009E4501" w:rsidP="009E4501">
      <w:pPr>
        <w:bidi/>
        <w:spacing w:after="0" w:line="360" w:lineRule="auto"/>
        <w:jc w:val="both"/>
        <w:rPr>
          <w:rFonts w:ascii="David" w:hAnsi="David" w:cs="David"/>
          <w:rtl/>
        </w:rPr>
      </w:pPr>
      <w:r w:rsidRPr="009E4501">
        <w:rPr>
          <w:rFonts w:ascii="David" w:hAnsi="David" w:cs="David" w:hint="cs"/>
          <w:rtl/>
        </w:rPr>
        <w:t xml:space="preserve">אלי </w:t>
      </w:r>
      <w:r>
        <w:rPr>
          <w:rFonts w:ascii="David" w:hAnsi="David" w:cs="David" w:hint="cs"/>
          <w:rtl/>
        </w:rPr>
        <w:t xml:space="preserve">שלום רב, </w:t>
      </w:r>
    </w:p>
    <w:p w14:paraId="39D50CF0" w14:textId="77777777" w:rsidR="009E4501" w:rsidRDefault="009E4501" w:rsidP="009E4501">
      <w:pPr>
        <w:bidi/>
        <w:spacing w:after="0" w:line="360" w:lineRule="auto"/>
        <w:jc w:val="both"/>
        <w:rPr>
          <w:rFonts w:ascii="David" w:hAnsi="David" w:cs="David"/>
          <w:rtl/>
        </w:rPr>
      </w:pPr>
    </w:p>
    <w:p w14:paraId="23990482" w14:textId="5799C576" w:rsidR="00C27087" w:rsidRDefault="00C27087" w:rsidP="000B1E3F">
      <w:pPr>
        <w:bidi/>
        <w:spacing w:after="0" w:line="360" w:lineRule="auto"/>
        <w:jc w:val="both"/>
        <w:rPr>
          <w:rFonts w:ascii="David" w:hAnsi="David" w:cs="David"/>
          <w:rtl/>
        </w:rPr>
      </w:pPr>
      <w:r>
        <w:rPr>
          <w:rFonts w:ascii="David" w:hAnsi="David" w:cs="David" w:hint="cs"/>
          <w:rtl/>
        </w:rPr>
        <w:t>ב</w:t>
      </w:r>
      <w:r w:rsidR="000B1E3F">
        <w:rPr>
          <w:rFonts w:ascii="David" w:hAnsi="David" w:cs="David" w:hint="cs"/>
          <w:rtl/>
        </w:rPr>
        <w:t>יום</w:t>
      </w:r>
      <w:r>
        <w:rPr>
          <w:rFonts w:ascii="David" w:hAnsi="David" w:cs="David" w:hint="cs"/>
          <w:rtl/>
        </w:rPr>
        <w:t xml:space="preserve"> ה -</w:t>
      </w:r>
      <w:r w:rsidR="000B1E3F">
        <w:rPr>
          <w:rFonts w:ascii="David" w:hAnsi="David" w:cs="David" w:hint="cs"/>
          <w:rtl/>
        </w:rPr>
        <w:t xml:space="preserve"> 13 ליוני, 2023</w:t>
      </w:r>
      <w:r>
        <w:rPr>
          <w:rFonts w:ascii="David" w:hAnsi="David" w:cs="David" w:hint="cs"/>
          <w:rtl/>
        </w:rPr>
        <w:t xml:space="preserve"> </w:t>
      </w:r>
      <w:r>
        <w:rPr>
          <w:rFonts w:ascii="David" w:hAnsi="David" w:cs="David" w:hint="cs"/>
          <w:rtl/>
        </w:rPr>
        <w:t>ועדת חוקה חוק ומשפט</w:t>
      </w:r>
      <w:r>
        <w:rPr>
          <w:rFonts w:ascii="David" w:hAnsi="David" w:cs="David" w:hint="cs"/>
          <w:rtl/>
        </w:rPr>
        <w:t xml:space="preserve"> אישרה את הצורך בהקמת</w:t>
      </w:r>
      <w:r w:rsidR="000B1E3F">
        <w:rPr>
          <w:rFonts w:ascii="David" w:hAnsi="David" w:cs="David" w:hint="cs"/>
          <w:rtl/>
        </w:rPr>
        <w:t xml:space="preserve"> ועדת חקירה ממשלתית לשימוש ברוגלות</w:t>
      </w:r>
      <w:r>
        <w:rPr>
          <w:rFonts w:ascii="David" w:hAnsi="David" w:cs="David" w:hint="cs"/>
          <w:rtl/>
        </w:rPr>
        <w:t xml:space="preserve">. </w:t>
      </w:r>
    </w:p>
    <w:p w14:paraId="1BB9695A" w14:textId="77777777" w:rsidR="00C27087" w:rsidRDefault="00C27087" w:rsidP="00C27087">
      <w:pPr>
        <w:bidi/>
        <w:spacing w:after="0" w:line="360" w:lineRule="auto"/>
        <w:jc w:val="both"/>
        <w:rPr>
          <w:rFonts w:ascii="David" w:hAnsi="David" w:cs="David"/>
          <w:rtl/>
        </w:rPr>
      </w:pPr>
      <w:r>
        <w:rPr>
          <w:rFonts w:ascii="David" w:hAnsi="David" w:cs="David" w:hint="cs"/>
          <w:rtl/>
        </w:rPr>
        <w:t xml:space="preserve">ביום ה-  </w:t>
      </w:r>
      <w:r w:rsidR="009E4501">
        <w:rPr>
          <w:rFonts w:ascii="David" w:hAnsi="David" w:cs="David" w:hint="cs"/>
          <w:rtl/>
        </w:rPr>
        <w:t xml:space="preserve">20 ליולי, 2023 </w:t>
      </w:r>
      <w:r>
        <w:rPr>
          <w:rFonts w:ascii="David" w:hAnsi="David" w:cs="David" w:hint="cs"/>
          <w:rtl/>
        </w:rPr>
        <w:t xml:space="preserve">החליט שר המשפטים מר יריב לוין </w:t>
      </w:r>
      <w:r w:rsidR="009E4501">
        <w:rPr>
          <w:rFonts w:ascii="David" w:hAnsi="David" w:cs="David" w:hint="cs"/>
          <w:rtl/>
        </w:rPr>
        <w:t xml:space="preserve"> </w:t>
      </w:r>
      <w:r>
        <w:rPr>
          <w:rFonts w:ascii="David" w:hAnsi="David" w:cs="David" w:hint="cs"/>
          <w:rtl/>
        </w:rPr>
        <w:t xml:space="preserve">על </w:t>
      </w:r>
      <w:r w:rsidR="009E4501">
        <w:rPr>
          <w:rFonts w:ascii="David" w:hAnsi="David" w:cs="David" w:hint="cs"/>
          <w:rtl/>
        </w:rPr>
        <w:t xml:space="preserve"> הקמתה של ועדת בדיקה ממשלתית לשימוש ברוגלות, </w:t>
      </w:r>
      <w:r w:rsidR="009E4501" w:rsidRPr="009E4501">
        <w:rPr>
          <w:rFonts w:ascii="David" w:hAnsi="David" w:cs="David"/>
          <w:rtl/>
        </w:rPr>
        <w:t>שיינתנו לה סמכויות של וועדת חקירה לפי סעיפים 9 עד 11 ו27-</w:t>
      </w:r>
      <w:r w:rsidR="009E4501" w:rsidRPr="009E4501">
        <w:rPr>
          <w:rFonts w:ascii="David" w:hAnsi="David" w:cs="David" w:hint="cs"/>
          <w:rtl/>
        </w:rPr>
        <w:t xml:space="preserve"> (</w:t>
      </w:r>
      <w:r w:rsidR="009E4501" w:rsidRPr="009E4501">
        <w:rPr>
          <w:rFonts w:ascii="David" w:hAnsi="David" w:cs="David"/>
          <w:rtl/>
        </w:rPr>
        <w:t>ב</w:t>
      </w:r>
      <w:r w:rsidR="009E4501" w:rsidRPr="009E4501">
        <w:rPr>
          <w:rFonts w:ascii="David" w:hAnsi="David" w:cs="David" w:hint="cs"/>
          <w:rtl/>
        </w:rPr>
        <w:t>)</w:t>
      </w:r>
      <w:r w:rsidR="009E4501" w:rsidRPr="009E4501">
        <w:rPr>
          <w:rFonts w:ascii="David" w:hAnsi="David" w:cs="David"/>
          <w:rtl/>
        </w:rPr>
        <w:t>לחוק ועדות חקירה, התשכ"ט</w:t>
      </w:r>
      <w:r w:rsidR="009E4501" w:rsidRPr="009E4501">
        <w:rPr>
          <w:rFonts w:ascii="David" w:hAnsi="David" w:cs="David"/>
        </w:rPr>
        <w:t>-</w:t>
      </w:r>
      <w:r w:rsidR="009E4501" w:rsidRPr="009E4501">
        <w:rPr>
          <w:rFonts w:ascii="David" w:hAnsi="David" w:cs="David" w:hint="cs"/>
          <w:rtl/>
        </w:rPr>
        <w:t>1968</w:t>
      </w:r>
      <w:r>
        <w:rPr>
          <w:rFonts w:ascii="David" w:hAnsi="David" w:cs="David" w:hint="cs"/>
          <w:rtl/>
        </w:rPr>
        <w:t xml:space="preserve">. </w:t>
      </w:r>
      <w:r w:rsidR="009E4501">
        <w:rPr>
          <w:rFonts w:ascii="David" w:hAnsi="David" w:cs="David" w:hint="cs"/>
          <w:rtl/>
        </w:rPr>
        <w:t xml:space="preserve"> </w:t>
      </w:r>
    </w:p>
    <w:p w14:paraId="7FE74185" w14:textId="1DCBC80A" w:rsidR="00C27087" w:rsidRDefault="00C27087" w:rsidP="00C27087">
      <w:pPr>
        <w:bidi/>
        <w:spacing w:after="0" w:line="360" w:lineRule="auto"/>
        <w:jc w:val="both"/>
        <w:rPr>
          <w:rFonts w:ascii="David" w:hAnsi="David" w:cs="David"/>
          <w:rtl/>
        </w:rPr>
      </w:pPr>
      <w:r>
        <w:rPr>
          <w:rFonts w:ascii="David" w:hAnsi="David" w:cs="David" w:hint="cs"/>
          <w:rtl/>
        </w:rPr>
        <w:t xml:space="preserve">על רקע האמור לעיל והעובדה כי במסגרת טיוטת ה"מחליטים" שהובאה לאישור הממשלה נטען בין היתר כי: </w:t>
      </w:r>
    </w:p>
    <w:p w14:paraId="1E75C4AD" w14:textId="77777777" w:rsidR="00A4154D" w:rsidRPr="00A4154D" w:rsidRDefault="00A4154D" w:rsidP="00A4154D">
      <w:pPr>
        <w:bidi/>
        <w:spacing w:after="0" w:line="360" w:lineRule="auto"/>
        <w:ind w:left="379" w:right="426"/>
        <w:jc w:val="both"/>
        <w:rPr>
          <w:rFonts w:ascii="David" w:hAnsi="David" w:cs="David"/>
          <w:i/>
          <w:iCs/>
          <w:rtl/>
        </w:rPr>
      </w:pPr>
    </w:p>
    <w:p w14:paraId="1E4A02EA" w14:textId="2DC5F5DC" w:rsidR="00C27087" w:rsidRPr="00A4154D" w:rsidRDefault="00C27087" w:rsidP="00A4154D">
      <w:pPr>
        <w:bidi/>
        <w:spacing w:after="0" w:line="360" w:lineRule="auto"/>
        <w:ind w:left="379" w:right="426"/>
        <w:jc w:val="both"/>
        <w:rPr>
          <w:rFonts w:ascii="David" w:hAnsi="David" w:cs="David"/>
          <w:i/>
          <w:iCs/>
          <w:rtl/>
        </w:rPr>
      </w:pPr>
      <w:r w:rsidRPr="00A4154D">
        <w:rPr>
          <w:rFonts w:ascii="David" w:hAnsi="David" w:cs="David" w:hint="cs"/>
          <w:i/>
          <w:iCs/>
          <w:rtl/>
        </w:rPr>
        <w:t>"</w:t>
      </w:r>
      <w:r w:rsidR="009E4501" w:rsidRPr="00A4154D">
        <w:rPr>
          <w:rFonts w:ascii="David" w:hAnsi="David" w:cs="David" w:hint="cs"/>
          <w:i/>
          <w:iCs/>
          <w:rtl/>
        </w:rPr>
        <w:t xml:space="preserve">נדרשת </w:t>
      </w:r>
      <w:r w:rsidR="000B1E3F" w:rsidRPr="00A4154D">
        <w:rPr>
          <w:rFonts w:ascii="David" w:hAnsi="David" w:cs="David" w:hint="cs"/>
          <w:i/>
          <w:iCs/>
          <w:rtl/>
        </w:rPr>
        <w:t xml:space="preserve">בדיקה ממשלתית מעמיקה </w:t>
      </w:r>
      <w:r w:rsidRPr="00A4154D">
        <w:rPr>
          <w:rFonts w:ascii="David" w:hAnsi="David" w:cs="David" w:hint="cs"/>
          <w:i/>
          <w:iCs/>
          <w:rtl/>
        </w:rPr>
        <w:t>בשל הצורך לבצע</w:t>
      </w:r>
      <w:r w:rsidR="000B1E3F" w:rsidRPr="00A4154D">
        <w:rPr>
          <w:rFonts w:ascii="David" w:hAnsi="David" w:cs="David"/>
          <w:i/>
          <w:iCs/>
          <w:rtl/>
        </w:rPr>
        <w:t xml:space="preserve"> אסדרה מקיפה ולספק תשתית נורמטיבית לשימוש בכלים טכנולוגיים מתקדמים, על מנת לחזק את אמון הציבור שנפגע בעקבות פרשת פגסוס, ונוכח הצורך להגן על הזכות לפרטיות מצד אחד, ולתת בידי גורמי האכיפה כלים אפקטיביים למאבק בפשיעה ובשחיתות, מצד שני</w:t>
      </w:r>
      <w:r w:rsidRPr="00A4154D">
        <w:rPr>
          <w:rFonts w:ascii="David" w:hAnsi="David" w:cs="David" w:hint="cs"/>
          <w:i/>
          <w:iCs/>
          <w:rtl/>
        </w:rPr>
        <w:t>."</w:t>
      </w:r>
      <w:r w:rsidR="000B1E3F" w:rsidRPr="00A4154D">
        <w:rPr>
          <w:rStyle w:val="FootnoteReference"/>
          <w:rFonts w:ascii="David" w:hAnsi="David" w:cs="David"/>
          <w:i/>
          <w:iCs/>
          <w:rtl/>
        </w:rPr>
        <w:footnoteReference w:id="1"/>
      </w:r>
      <w:r w:rsidR="000B1E3F" w:rsidRPr="00A4154D">
        <w:rPr>
          <w:rFonts w:ascii="David" w:hAnsi="David" w:cs="David" w:hint="cs"/>
          <w:i/>
          <w:iCs/>
          <w:rtl/>
        </w:rPr>
        <w:t xml:space="preserve"> </w:t>
      </w:r>
    </w:p>
    <w:p w14:paraId="144D9E1E" w14:textId="77777777" w:rsidR="00C27087" w:rsidRDefault="00C27087" w:rsidP="00C27087">
      <w:pPr>
        <w:bidi/>
        <w:spacing w:after="0" w:line="360" w:lineRule="auto"/>
        <w:jc w:val="both"/>
        <w:rPr>
          <w:rFonts w:ascii="David" w:hAnsi="David" w:cs="David"/>
          <w:rtl/>
        </w:rPr>
      </w:pPr>
    </w:p>
    <w:p w14:paraId="5DE4B17B" w14:textId="2E231E49" w:rsidR="000B1E3F" w:rsidRDefault="000B1E3F" w:rsidP="00C27087">
      <w:pPr>
        <w:bidi/>
        <w:spacing w:after="0" w:line="360" w:lineRule="auto"/>
        <w:jc w:val="both"/>
        <w:rPr>
          <w:rFonts w:ascii="David" w:hAnsi="David" w:cs="David"/>
          <w:rtl/>
        </w:rPr>
      </w:pPr>
      <w:r>
        <w:rPr>
          <w:rFonts w:ascii="David" w:hAnsi="David" w:cs="David" w:hint="cs"/>
          <w:rtl/>
        </w:rPr>
        <w:t>חברת פאראגון פיתרונות בע"מ</w:t>
      </w:r>
      <w:r w:rsidR="00174B37">
        <w:rPr>
          <w:rFonts w:ascii="David" w:hAnsi="David" w:cs="David" w:hint="cs"/>
          <w:rtl/>
        </w:rPr>
        <w:t xml:space="preserve"> (להלן </w:t>
      </w:r>
      <w:r w:rsidR="00174B37">
        <w:rPr>
          <w:rFonts w:ascii="David" w:hAnsi="David" w:cs="David"/>
          <w:rtl/>
        </w:rPr>
        <w:t>–</w:t>
      </w:r>
      <w:r w:rsidR="00174B37">
        <w:rPr>
          <w:rFonts w:ascii="David" w:hAnsi="David" w:cs="David" w:hint="cs"/>
          <w:rtl/>
        </w:rPr>
        <w:t xml:space="preserve"> "החברה")</w:t>
      </w:r>
      <w:r>
        <w:rPr>
          <w:rFonts w:ascii="David" w:hAnsi="David" w:cs="David" w:hint="cs"/>
          <w:rtl/>
        </w:rPr>
        <w:t xml:space="preserve"> מבקשת להודיע על השהיית המשך המגעים להתקשרות מסחרית עם המשטרה וזאת עד לגמר הבירור וקבלת המלצות ועדת הבדיקה הממשלתית. </w:t>
      </w:r>
    </w:p>
    <w:p w14:paraId="1288D55F" w14:textId="77777777" w:rsidR="00174B37" w:rsidRDefault="00174B37" w:rsidP="00174B37">
      <w:pPr>
        <w:bidi/>
        <w:spacing w:after="0" w:line="360" w:lineRule="auto"/>
        <w:jc w:val="both"/>
        <w:rPr>
          <w:rFonts w:ascii="David" w:hAnsi="David" w:cs="David"/>
          <w:rtl/>
        </w:rPr>
      </w:pPr>
    </w:p>
    <w:p w14:paraId="1EF54247" w14:textId="77777777" w:rsidR="00A4154D" w:rsidRDefault="00174B37" w:rsidP="00867990">
      <w:pPr>
        <w:bidi/>
        <w:spacing w:after="0" w:line="360" w:lineRule="auto"/>
        <w:jc w:val="both"/>
        <w:rPr>
          <w:rFonts w:ascii="David" w:hAnsi="David" w:cs="David"/>
          <w:rtl/>
        </w:rPr>
      </w:pPr>
      <w:r>
        <w:rPr>
          <w:rFonts w:ascii="David" w:hAnsi="David" w:cs="David" w:hint="cs"/>
          <w:rtl/>
        </w:rPr>
        <w:t>כידוע לכם וכפי שהוצג לאורך הדרך במגעים השוטפים, מיום היווסדה הטמיעה החברה מדיניות מחמירה של ציות</w:t>
      </w:r>
      <w:r w:rsidR="00867990">
        <w:rPr>
          <w:rFonts w:ascii="David" w:hAnsi="David" w:cs="David" w:hint="cs"/>
          <w:rtl/>
        </w:rPr>
        <w:t>. בהתאם למדיניות שגיבשה החברה, נבחנות בין היתר המסגרות המשפטיות, מנגנוני הבקרה וכלל הרגולציה החלה על כל אחד מ</w:t>
      </w:r>
      <w:r w:rsidR="00A4154D">
        <w:rPr>
          <w:rFonts w:ascii="David" w:hAnsi="David" w:cs="David" w:hint="cs"/>
          <w:rtl/>
        </w:rPr>
        <w:t>גופי אכיפת החוק והמודיעין</w:t>
      </w:r>
      <w:r w:rsidR="00867990">
        <w:rPr>
          <w:rFonts w:ascii="David" w:hAnsi="David" w:cs="David" w:hint="cs"/>
          <w:rtl/>
        </w:rPr>
        <w:t xml:space="preserve"> עמם החברה מבקשת להתקשר ברשימת המדינות</w:t>
      </w:r>
      <w:r w:rsidR="00A4154D">
        <w:rPr>
          <w:rFonts w:ascii="David" w:hAnsi="David" w:cs="David" w:hint="cs"/>
          <w:rtl/>
        </w:rPr>
        <w:t xml:space="preserve"> המותרות</w:t>
      </w:r>
      <w:r w:rsidR="00867990">
        <w:rPr>
          <w:rFonts w:ascii="David" w:hAnsi="David" w:cs="David" w:hint="cs"/>
          <w:rtl/>
        </w:rPr>
        <w:t xml:space="preserve"> כתנאי להתקשרות.</w:t>
      </w:r>
    </w:p>
    <w:p w14:paraId="3C29E771" w14:textId="74C75ADA" w:rsidR="00867990" w:rsidRDefault="00867990" w:rsidP="00A4154D">
      <w:pPr>
        <w:bidi/>
        <w:spacing w:after="0" w:line="360" w:lineRule="auto"/>
        <w:jc w:val="both"/>
        <w:rPr>
          <w:rFonts w:ascii="David" w:hAnsi="David" w:cs="David"/>
          <w:rtl/>
        </w:rPr>
      </w:pPr>
      <w:r>
        <w:rPr>
          <w:rFonts w:ascii="David" w:hAnsi="David" w:cs="David" w:hint="cs"/>
          <w:rtl/>
        </w:rPr>
        <w:t xml:space="preserve"> </w:t>
      </w:r>
    </w:p>
    <w:p w14:paraId="676ADF5C" w14:textId="18B89234" w:rsidR="00867990" w:rsidRDefault="00867990" w:rsidP="00867990">
      <w:pPr>
        <w:bidi/>
        <w:spacing w:after="0" w:line="360" w:lineRule="auto"/>
        <w:jc w:val="both"/>
        <w:rPr>
          <w:rFonts w:ascii="David" w:hAnsi="David" w:cs="David"/>
          <w:rtl/>
        </w:rPr>
      </w:pPr>
      <w:r>
        <w:rPr>
          <w:rFonts w:ascii="David" w:hAnsi="David" w:cs="David" w:hint="cs"/>
          <w:rtl/>
        </w:rPr>
        <w:t xml:space="preserve">על רקע האמור </w:t>
      </w:r>
      <w:r w:rsidR="00174B37">
        <w:rPr>
          <w:rFonts w:ascii="David" w:hAnsi="David" w:cs="David" w:hint="cs"/>
          <w:rtl/>
        </w:rPr>
        <w:t>וכל עוד מתקיים בירור הנוגע</w:t>
      </w:r>
      <w:r>
        <w:rPr>
          <w:rFonts w:ascii="David" w:hAnsi="David" w:cs="David" w:hint="cs"/>
          <w:rtl/>
        </w:rPr>
        <w:t xml:space="preserve"> להתנהלות המשטרה </w:t>
      </w:r>
      <w:r w:rsidR="00174B37">
        <w:rPr>
          <w:rFonts w:ascii="David" w:hAnsi="David" w:cs="David" w:hint="cs"/>
          <w:rtl/>
        </w:rPr>
        <w:t>שבצידו עתידות להתקבל הנחיות צופות פני עתיד</w:t>
      </w:r>
      <w:r>
        <w:rPr>
          <w:rFonts w:ascii="David" w:hAnsi="David" w:cs="David" w:hint="cs"/>
          <w:rtl/>
        </w:rPr>
        <w:t xml:space="preserve"> הנוגעות לאסדרה מקיפה של הפעלת הכלים כמו גם מנגנוני הפיקוח והבקרה עליהם</w:t>
      </w:r>
      <w:r w:rsidR="00A4154D">
        <w:rPr>
          <w:rFonts w:ascii="David" w:hAnsi="David" w:cs="David" w:hint="cs"/>
          <w:rtl/>
        </w:rPr>
        <w:t>,</w:t>
      </w:r>
      <w:r>
        <w:rPr>
          <w:rFonts w:ascii="David" w:hAnsi="David" w:cs="David" w:hint="cs"/>
          <w:rtl/>
        </w:rPr>
        <w:t xml:space="preserve"> הנהלת החברה</w:t>
      </w:r>
      <w:r w:rsidR="00174B37">
        <w:rPr>
          <w:rFonts w:ascii="David" w:hAnsi="David" w:cs="David" w:hint="cs"/>
          <w:rtl/>
        </w:rPr>
        <w:t xml:space="preserve"> החליטה על השהייתה המגעים עד כאמור לקבלת כלל ההנחיות וההמלצות של הוועדה. </w:t>
      </w:r>
    </w:p>
    <w:p w14:paraId="4625382A" w14:textId="77777777" w:rsidR="00867990" w:rsidRDefault="00867990" w:rsidP="00867990">
      <w:pPr>
        <w:bidi/>
        <w:spacing w:after="0" w:line="360" w:lineRule="auto"/>
        <w:jc w:val="both"/>
        <w:rPr>
          <w:rFonts w:ascii="David" w:hAnsi="David" w:cs="David"/>
          <w:rtl/>
        </w:rPr>
      </w:pPr>
    </w:p>
    <w:p w14:paraId="20476069" w14:textId="6CA1A5F4" w:rsidR="00867990" w:rsidRDefault="00867990" w:rsidP="00867990">
      <w:pPr>
        <w:bidi/>
        <w:spacing w:after="0" w:line="360" w:lineRule="auto"/>
        <w:jc w:val="both"/>
        <w:rPr>
          <w:rFonts w:ascii="David" w:hAnsi="David" w:cs="David"/>
          <w:rtl/>
        </w:rPr>
      </w:pPr>
      <w:r>
        <w:rPr>
          <w:rFonts w:ascii="David" w:hAnsi="David" w:cs="David" w:hint="cs"/>
          <w:rtl/>
        </w:rPr>
        <w:t>בשים לב לחשיבות הקרי</w:t>
      </w:r>
      <w:r w:rsidR="00A4154D">
        <w:rPr>
          <w:rFonts w:ascii="David" w:hAnsi="David" w:cs="David" w:hint="cs"/>
          <w:rtl/>
        </w:rPr>
        <w:t xml:space="preserve">טית שיש להשלמת פעילות הוועדה </w:t>
      </w:r>
      <w:r>
        <w:rPr>
          <w:rFonts w:ascii="David" w:hAnsi="David" w:cs="David" w:hint="cs"/>
          <w:rtl/>
        </w:rPr>
        <w:t>ליכולת של משטרת ישראל לעשות שימוש בכלי איסוף מודיעין בסייבר לטובת לחימה בפשיעה חמורה וטרור</w:t>
      </w:r>
      <w:r w:rsidR="00A4154D">
        <w:rPr>
          <w:rFonts w:ascii="David" w:hAnsi="David" w:cs="David" w:hint="cs"/>
          <w:rtl/>
        </w:rPr>
        <w:t>,</w:t>
      </w:r>
      <w:r>
        <w:rPr>
          <w:rFonts w:ascii="David" w:hAnsi="David" w:cs="David" w:hint="cs"/>
          <w:rtl/>
        </w:rPr>
        <w:t xml:space="preserve"> אנו תקווה</w:t>
      </w:r>
      <w:r w:rsidR="00A4154D">
        <w:rPr>
          <w:rFonts w:ascii="David" w:hAnsi="David" w:cs="David" w:hint="cs"/>
          <w:rtl/>
        </w:rPr>
        <w:t>,</w:t>
      </w:r>
      <w:r>
        <w:rPr>
          <w:rFonts w:ascii="David" w:hAnsi="David" w:cs="David" w:hint="cs"/>
          <w:rtl/>
        </w:rPr>
        <w:t xml:space="preserve"> כי לא יהיה</w:t>
      </w:r>
      <w:r w:rsidR="00A4154D">
        <w:rPr>
          <w:rFonts w:ascii="David" w:hAnsi="David" w:cs="David" w:hint="cs"/>
          <w:rtl/>
        </w:rPr>
        <w:t xml:space="preserve"> כל שיהוי או</w:t>
      </w:r>
      <w:r>
        <w:rPr>
          <w:rFonts w:ascii="David" w:hAnsi="David" w:cs="David" w:hint="cs"/>
          <w:rtl/>
        </w:rPr>
        <w:t xml:space="preserve"> דיחוי בפעילות הוועדה וכי היא תעביר את המלצותיה בהקד</w:t>
      </w:r>
      <w:r w:rsidR="00A4154D">
        <w:rPr>
          <w:rFonts w:ascii="David" w:hAnsi="David" w:cs="David" w:hint="cs"/>
          <w:rtl/>
        </w:rPr>
        <w:t xml:space="preserve">ם האפשרי. </w:t>
      </w:r>
    </w:p>
    <w:p w14:paraId="0F2EB4E0" w14:textId="77777777" w:rsidR="009E4501" w:rsidRDefault="009E4501" w:rsidP="009E4501">
      <w:pPr>
        <w:bidi/>
        <w:spacing w:after="0" w:line="360" w:lineRule="auto"/>
        <w:jc w:val="both"/>
        <w:rPr>
          <w:rFonts w:ascii="David" w:hAnsi="David" w:cs="David"/>
          <w:rtl/>
        </w:rPr>
      </w:pPr>
    </w:p>
    <w:p w14:paraId="0E6984ED" w14:textId="77777777" w:rsidR="009E4501" w:rsidRDefault="009E4501" w:rsidP="009E4501">
      <w:pPr>
        <w:bidi/>
        <w:spacing w:after="0" w:line="360" w:lineRule="auto"/>
        <w:jc w:val="both"/>
        <w:rPr>
          <w:rFonts w:ascii="David" w:hAnsi="David" w:cs="David"/>
          <w:rtl/>
        </w:rPr>
      </w:pPr>
    </w:p>
    <w:p w14:paraId="39800420" w14:textId="0DDDBB5D" w:rsidR="002B28CE" w:rsidRDefault="002B28CE" w:rsidP="009E4501">
      <w:pPr>
        <w:bidi/>
        <w:spacing w:after="0" w:line="360" w:lineRule="auto"/>
        <w:ind w:left="3600" w:firstLine="720"/>
        <w:jc w:val="both"/>
        <w:rPr>
          <w:rFonts w:ascii="David" w:hAnsi="David" w:cs="David"/>
          <w:rtl/>
        </w:rPr>
      </w:pPr>
      <w:r>
        <w:rPr>
          <w:rFonts w:ascii="David" w:hAnsi="David" w:cs="David" w:hint="cs"/>
          <w:rtl/>
        </w:rPr>
        <w:lastRenderedPageBreak/>
        <w:t xml:space="preserve">בכבוד רב, </w:t>
      </w:r>
    </w:p>
    <w:p w14:paraId="68F9FA92" w14:textId="554A50B8" w:rsidR="00285316" w:rsidRDefault="002B28CE" w:rsidP="00174B37">
      <w:pPr>
        <w:bidi/>
        <w:spacing w:after="0" w:line="360" w:lineRule="auto"/>
        <w:jc w:val="both"/>
        <w:rPr>
          <w:rFonts w:ascii="David" w:hAnsi="David" w:cs="David"/>
          <w:rtl/>
        </w:rPr>
      </w:pPr>
      <w:r>
        <w:rPr>
          <w:rFonts w:ascii="David" w:hAnsi="David" w:cs="David"/>
          <w:rtl/>
        </w:rPr>
        <w:tab/>
      </w:r>
      <w:r>
        <w:rPr>
          <w:rFonts w:ascii="David" w:hAnsi="David" w:cs="David"/>
          <w:rtl/>
        </w:rPr>
        <w:tab/>
      </w:r>
      <w:r>
        <w:rPr>
          <w:rFonts w:ascii="David" w:hAnsi="David" w:cs="David"/>
          <w:rtl/>
        </w:rPr>
        <w:tab/>
      </w:r>
      <w:r>
        <w:rPr>
          <w:rFonts w:ascii="David" w:hAnsi="David" w:cs="David"/>
          <w:rtl/>
        </w:rPr>
        <w:tab/>
      </w:r>
      <w:r>
        <w:rPr>
          <w:rFonts w:ascii="David" w:hAnsi="David" w:cs="David"/>
          <w:rtl/>
        </w:rPr>
        <w:tab/>
      </w:r>
      <w:r>
        <w:rPr>
          <w:rFonts w:ascii="David" w:hAnsi="David" w:cs="David"/>
          <w:rtl/>
        </w:rPr>
        <w:tab/>
      </w:r>
      <w:r w:rsidR="007B079D">
        <w:rPr>
          <w:rFonts w:ascii="David" w:hAnsi="David" w:cs="David" w:hint="cs"/>
          <w:rtl/>
        </w:rPr>
        <w:t xml:space="preserve"> </w:t>
      </w:r>
    </w:p>
    <w:p w14:paraId="0A385B35" w14:textId="77777777" w:rsidR="00285316" w:rsidRDefault="00285316" w:rsidP="00285316">
      <w:pPr>
        <w:bidi/>
        <w:spacing w:after="0" w:line="360" w:lineRule="auto"/>
        <w:jc w:val="both"/>
        <w:rPr>
          <w:rFonts w:ascii="David" w:hAnsi="David" w:cs="David"/>
          <w:rtl/>
        </w:rPr>
      </w:pPr>
    </w:p>
    <w:p w14:paraId="595369E5" w14:textId="77777777" w:rsidR="002B28CE" w:rsidRPr="00921352" w:rsidRDefault="002B28CE" w:rsidP="002B28CE">
      <w:pPr>
        <w:bidi/>
        <w:spacing w:after="0" w:line="360" w:lineRule="auto"/>
        <w:ind w:left="4320" w:firstLine="720"/>
        <w:jc w:val="both"/>
        <w:rPr>
          <w:rFonts w:ascii="David" w:hAnsi="David" w:cs="David"/>
        </w:rPr>
      </w:pPr>
    </w:p>
    <w:p w14:paraId="0B996140" w14:textId="1C262883" w:rsidR="0054444A" w:rsidRPr="0022686F" w:rsidRDefault="00911F6B" w:rsidP="00A23856">
      <w:pPr>
        <w:pStyle w:val="BodyText"/>
        <w:bidi/>
        <w:spacing w:after="0"/>
        <w:ind w:left="5714" w:firstLine="0"/>
        <w:jc w:val="both"/>
        <w:rPr>
          <w:rFonts w:ascii="David" w:hAnsi="David" w:cs="David"/>
          <w:rtl/>
          <w:lang w:bidi="he-IL"/>
        </w:rPr>
      </w:pPr>
      <w:r>
        <w:rPr>
          <w:rFonts w:ascii="David" w:hAnsi="David" w:cs="David" w:hint="cs"/>
          <w:rtl/>
          <w:lang w:bidi="he-IL"/>
        </w:rPr>
        <w:t xml:space="preserve"> </w:t>
      </w:r>
    </w:p>
    <w:sectPr w:rsidR="0054444A" w:rsidRPr="0022686F" w:rsidSect="0054682E">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87F96" w14:textId="77777777" w:rsidR="00783AE3" w:rsidRDefault="00783AE3" w:rsidP="00B23A7C">
      <w:pPr>
        <w:spacing w:after="0" w:line="240" w:lineRule="auto"/>
      </w:pPr>
      <w:r>
        <w:separator/>
      </w:r>
    </w:p>
  </w:endnote>
  <w:endnote w:type="continuationSeparator" w:id="0">
    <w:p w14:paraId="5B41FB53" w14:textId="77777777" w:rsidR="00783AE3" w:rsidRDefault="00783AE3" w:rsidP="00B2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397BA" w14:textId="77777777" w:rsidR="00783AE3" w:rsidRDefault="00783AE3" w:rsidP="00B23A7C">
      <w:pPr>
        <w:spacing w:after="0" w:line="240" w:lineRule="auto"/>
      </w:pPr>
      <w:r>
        <w:separator/>
      </w:r>
    </w:p>
  </w:footnote>
  <w:footnote w:type="continuationSeparator" w:id="0">
    <w:p w14:paraId="5606EF6A" w14:textId="77777777" w:rsidR="00783AE3" w:rsidRDefault="00783AE3" w:rsidP="00B23A7C">
      <w:pPr>
        <w:spacing w:after="0" w:line="240" w:lineRule="auto"/>
      </w:pPr>
      <w:r>
        <w:continuationSeparator/>
      </w:r>
    </w:p>
  </w:footnote>
  <w:footnote w:id="1">
    <w:p w14:paraId="7BF7EF3F" w14:textId="2E2870AE" w:rsidR="000B1E3F" w:rsidRPr="00174B37" w:rsidRDefault="000B1E3F" w:rsidP="000B1E3F">
      <w:pPr>
        <w:pStyle w:val="FootnoteText"/>
        <w:bidi/>
        <w:rPr>
          <w:rFonts w:ascii="David" w:hAnsi="David" w:cs="David"/>
          <w:rtl/>
        </w:rPr>
      </w:pPr>
      <w:r w:rsidRPr="00174B37">
        <w:rPr>
          <w:rStyle w:val="FootnoteReference"/>
          <w:rFonts w:ascii="David" w:hAnsi="David" w:cs="David"/>
        </w:rPr>
        <w:footnoteRef/>
      </w:r>
      <w:r w:rsidRPr="00174B37">
        <w:rPr>
          <w:rFonts w:ascii="David" w:hAnsi="David" w:cs="David"/>
        </w:rPr>
        <w:t xml:space="preserve"> </w:t>
      </w:r>
      <w:r w:rsidRPr="00174B37">
        <w:rPr>
          <w:rFonts w:ascii="David" w:hAnsi="David" w:cs="David"/>
          <w:rtl/>
        </w:rPr>
        <w:t xml:space="preserve">מתוך טיוטת הצעת המחליטים כפי שפורסמה בכלכליסט </w:t>
      </w:r>
      <w:r w:rsidRPr="00174B37">
        <w:rPr>
          <w:rFonts w:ascii="David" w:hAnsi="David" w:cs="David"/>
        </w:rPr>
        <w:t>https://www.calcalist.co.il/local_news/article/bks1p08q2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4443" w14:textId="08ACA5CD" w:rsidR="00C4625B" w:rsidRDefault="0054682E" w:rsidP="0054682E">
    <w:pPr>
      <w:pStyle w:val="Header"/>
      <w:jc w:val="right"/>
    </w:pPr>
    <w:r>
      <w:rPr>
        <w:noProof/>
      </w:rPr>
      <w:drawing>
        <wp:inline distT="0" distB="0" distL="0" distR="0" wp14:anchorId="62615082" wp14:editId="4A5A7D6B">
          <wp:extent cx="1485900" cy="1127842"/>
          <wp:effectExtent l="0" t="0" r="0" b="0"/>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pic:nvPicPr>
                <pic:blipFill>
                  <a:blip r:embed="rId1"/>
                  <a:stretch>
                    <a:fillRect/>
                  </a:stretch>
                </pic:blipFill>
                <pic:spPr>
                  <a:xfrm>
                    <a:off x="0" y="0"/>
                    <a:ext cx="1490399" cy="11312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05AB"/>
    <w:multiLevelType w:val="hybridMultilevel"/>
    <w:tmpl w:val="D786EDF4"/>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667376"/>
    <w:multiLevelType w:val="hybridMultilevel"/>
    <w:tmpl w:val="AFE20A5A"/>
    <w:lvl w:ilvl="0" w:tplc="2000000F">
      <w:start w:val="1"/>
      <w:numFmt w:val="decimal"/>
      <w:lvlText w:val="%1."/>
      <w:lvlJc w:val="left"/>
      <w:pPr>
        <w:ind w:left="360" w:hanging="360"/>
      </w:pPr>
      <w:rPr>
        <w:rFonts w:cs="Times New Roman"/>
      </w:rPr>
    </w:lvl>
    <w:lvl w:ilvl="1" w:tplc="20000019">
      <w:start w:val="1"/>
      <w:numFmt w:val="lowerLetter"/>
      <w:lvlText w:val="%2."/>
      <w:lvlJc w:val="left"/>
      <w:pPr>
        <w:ind w:left="1080" w:hanging="360"/>
      </w:pPr>
      <w:rPr>
        <w:rFonts w:cs="Times New Roman"/>
      </w:rPr>
    </w:lvl>
    <w:lvl w:ilvl="2" w:tplc="2000001B">
      <w:start w:val="1"/>
      <w:numFmt w:val="lowerRoman"/>
      <w:lvlText w:val="%3."/>
      <w:lvlJc w:val="right"/>
      <w:pPr>
        <w:ind w:left="1800" w:hanging="180"/>
      </w:pPr>
      <w:rPr>
        <w:rFonts w:cs="Times New Roman"/>
      </w:rPr>
    </w:lvl>
    <w:lvl w:ilvl="3" w:tplc="2000000F" w:tentative="1">
      <w:start w:val="1"/>
      <w:numFmt w:val="decimal"/>
      <w:lvlText w:val="%4."/>
      <w:lvlJc w:val="left"/>
      <w:pPr>
        <w:ind w:left="2520" w:hanging="360"/>
      </w:pPr>
      <w:rPr>
        <w:rFonts w:cs="Times New Roman"/>
      </w:rPr>
    </w:lvl>
    <w:lvl w:ilvl="4" w:tplc="20000019" w:tentative="1">
      <w:start w:val="1"/>
      <w:numFmt w:val="lowerLetter"/>
      <w:lvlText w:val="%5."/>
      <w:lvlJc w:val="left"/>
      <w:pPr>
        <w:ind w:left="3240" w:hanging="360"/>
      </w:pPr>
      <w:rPr>
        <w:rFonts w:cs="Times New Roman"/>
      </w:rPr>
    </w:lvl>
    <w:lvl w:ilvl="5" w:tplc="2000001B" w:tentative="1">
      <w:start w:val="1"/>
      <w:numFmt w:val="lowerRoman"/>
      <w:lvlText w:val="%6."/>
      <w:lvlJc w:val="right"/>
      <w:pPr>
        <w:ind w:left="3960" w:hanging="180"/>
      </w:pPr>
      <w:rPr>
        <w:rFonts w:cs="Times New Roman"/>
      </w:rPr>
    </w:lvl>
    <w:lvl w:ilvl="6" w:tplc="2000000F" w:tentative="1">
      <w:start w:val="1"/>
      <w:numFmt w:val="decimal"/>
      <w:lvlText w:val="%7."/>
      <w:lvlJc w:val="left"/>
      <w:pPr>
        <w:ind w:left="4680" w:hanging="360"/>
      </w:pPr>
      <w:rPr>
        <w:rFonts w:cs="Times New Roman"/>
      </w:rPr>
    </w:lvl>
    <w:lvl w:ilvl="7" w:tplc="20000019" w:tentative="1">
      <w:start w:val="1"/>
      <w:numFmt w:val="lowerLetter"/>
      <w:lvlText w:val="%8."/>
      <w:lvlJc w:val="left"/>
      <w:pPr>
        <w:ind w:left="5400" w:hanging="360"/>
      </w:pPr>
      <w:rPr>
        <w:rFonts w:cs="Times New Roman"/>
      </w:rPr>
    </w:lvl>
    <w:lvl w:ilvl="8" w:tplc="2000001B" w:tentative="1">
      <w:start w:val="1"/>
      <w:numFmt w:val="lowerRoman"/>
      <w:lvlText w:val="%9."/>
      <w:lvlJc w:val="right"/>
      <w:pPr>
        <w:ind w:left="6120" w:hanging="180"/>
      </w:pPr>
      <w:rPr>
        <w:rFonts w:cs="Times New Roman"/>
      </w:rPr>
    </w:lvl>
  </w:abstractNum>
  <w:abstractNum w:abstractNumId="2" w15:restartNumberingAfterBreak="0">
    <w:nsid w:val="19186F65"/>
    <w:multiLevelType w:val="hybridMultilevel"/>
    <w:tmpl w:val="301E6E78"/>
    <w:lvl w:ilvl="0" w:tplc="CAEE9770">
      <w:start w:val="1"/>
      <w:numFmt w:val="bullet"/>
      <w:lvlText w:val="-"/>
      <w:lvlJc w:val="left"/>
      <w:pPr>
        <w:ind w:left="1080" w:hanging="360"/>
      </w:pPr>
      <w:rPr>
        <w:rFonts w:ascii="David" w:eastAsia="Times New Roman" w:hAnsi="David" w:cs="David"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1BED1527"/>
    <w:multiLevelType w:val="hybridMultilevel"/>
    <w:tmpl w:val="2AA20140"/>
    <w:lvl w:ilvl="0" w:tplc="75CEC570">
      <w:start w:val="1"/>
      <w:numFmt w:val="decimal"/>
      <w:lvlText w:val="%1."/>
      <w:lvlJc w:val="left"/>
      <w:pPr>
        <w:ind w:left="720" w:hanging="360"/>
      </w:pPr>
      <w:rPr>
        <w:rFonts w:asciiTheme="majorHAnsi" w:eastAsia="Times New Roman" w:hAnsiTheme="majorHAnsi" w:cstheme="majorHAns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D2F94"/>
    <w:multiLevelType w:val="hybridMultilevel"/>
    <w:tmpl w:val="87CC20D8"/>
    <w:lvl w:ilvl="0" w:tplc="E0281B10">
      <w:start w:val="1"/>
      <w:numFmt w:val="hebrew1"/>
      <w:lvlText w:val="%1."/>
      <w:lvlJc w:val="left"/>
      <w:pPr>
        <w:ind w:left="881" w:hanging="360"/>
      </w:pPr>
      <w:rPr>
        <w:rFonts w:hint="default"/>
      </w:rPr>
    </w:lvl>
    <w:lvl w:ilvl="1" w:tplc="20000019" w:tentative="1">
      <w:start w:val="1"/>
      <w:numFmt w:val="lowerLetter"/>
      <w:lvlText w:val="%2."/>
      <w:lvlJc w:val="left"/>
      <w:pPr>
        <w:ind w:left="1601" w:hanging="360"/>
      </w:pPr>
    </w:lvl>
    <w:lvl w:ilvl="2" w:tplc="2000001B" w:tentative="1">
      <w:start w:val="1"/>
      <w:numFmt w:val="lowerRoman"/>
      <w:lvlText w:val="%3."/>
      <w:lvlJc w:val="right"/>
      <w:pPr>
        <w:ind w:left="2321" w:hanging="180"/>
      </w:pPr>
    </w:lvl>
    <w:lvl w:ilvl="3" w:tplc="2000000F" w:tentative="1">
      <w:start w:val="1"/>
      <w:numFmt w:val="decimal"/>
      <w:lvlText w:val="%4."/>
      <w:lvlJc w:val="left"/>
      <w:pPr>
        <w:ind w:left="3041" w:hanging="360"/>
      </w:pPr>
    </w:lvl>
    <w:lvl w:ilvl="4" w:tplc="20000019" w:tentative="1">
      <w:start w:val="1"/>
      <w:numFmt w:val="lowerLetter"/>
      <w:lvlText w:val="%5."/>
      <w:lvlJc w:val="left"/>
      <w:pPr>
        <w:ind w:left="3761" w:hanging="360"/>
      </w:pPr>
    </w:lvl>
    <w:lvl w:ilvl="5" w:tplc="2000001B" w:tentative="1">
      <w:start w:val="1"/>
      <w:numFmt w:val="lowerRoman"/>
      <w:lvlText w:val="%6."/>
      <w:lvlJc w:val="right"/>
      <w:pPr>
        <w:ind w:left="4481" w:hanging="180"/>
      </w:pPr>
    </w:lvl>
    <w:lvl w:ilvl="6" w:tplc="2000000F" w:tentative="1">
      <w:start w:val="1"/>
      <w:numFmt w:val="decimal"/>
      <w:lvlText w:val="%7."/>
      <w:lvlJc w:val="left"/>
      <w:pPr>
        <w:ind w:left="5201" w:hanging="360"/>
      </w:pPr>
    </w:lvl>
    <w:lvl w:ilvl="7" w:tplc="20000019" w:tentative="1">
      <w:start w:val="1"/>
      <w:numFmt w:val="lowerLetter"/>
      <w:lvlText w:val="%8."/>
      <w:lvlJc w:val="left"/>
      <w:pPr>
        <w:ind w:left="5921" w:hanging="360"/>
      </w:pPr>
    </w:lvl>
    <w:lvl w:ilvl="8" w:tplc="2000001B" w:tentative="1">
      <w:start w:val="1"/>
      <w:numFmt w:val="lowerRoman"/>
      <w:lvlText w:val="%9."/>
      <w:lvlJc w:val="right"/>
      <w:pPr>
        <w:ind w:left="6641" w:hanging="180"/>
      </w:pPr>
    </w:lvl>
  </w:abstractNum>
  <w:abstractNum w:abstractNumId="5" w15:restartNumberingAfterBreak="0">
    <w:nsid w:val="293468CF"/>
    <w:multiLevelType w:val="hybridMultilevel"/>
    <w:tmpl w:val="010A3C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003241A"/>
    <w:multiLevelType w:val="hybridMultilevel"/>
    <w:tmpl w:val="464C3D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2B80C6A"/>
    <w:multiLevelType w:val="hybridMultilevel"/>
    <w:tmpl w:val="3138BB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4A312D1"/>
    <w:multiLevelType w:val="hybridMultilevel"/>
    <w:tmpl w:val="9D7651DA"/>
    <w:lvl w:ilvl="0" w:tplc="F658450E">
      <w:start w:val="1"/>
      <w:numFmt w:val="hebrew1"/>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364A6CF7"/>
    <w:multiLevelType w:val="hybridMultilevel"/>
    <w:tmpl w:val="B2C007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7F56039"/>
    <w:multiLevelType w:val="hybridMultilevel"/>
    <w:tmpl w:val="CE4E2A6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1" w15:restartNumberingAfterBreak="0">
    <w:nsid w:val="39C16FE6"/>
    <w:multiLevelType w:val="hybridMultilevel"/>
    <w:tmpl w:val="61709218"/>
    <w:lvl w:ilvl="0" w:tplc="53F0A9EC">
      <w:start w:val="1"/>
      <w:numFmt w:val="hebrew1"/>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3DC86011"/>
    <w:multiLevelType w:val="hybridMultilevel"/>
    <w:tmpl w:val="723AA6CA"/>
    <w:lvl w:ilvl="0" w:tplc="EB4EA410">
      <w:start w:val="2"/>
      <w:numFmt w:val="bullet"/>
      <w:lvlText w:val="-"/>
      <w:lvlJc w:val="left"/>
      <w:pPr>
        <w:ind w:left="420" w:hanging="360"/>
      </w:pPr>
      <w:rPr>
        <w:rFonts w:ascii="Arial" w:eastAsiaTheme="minorHAnsi" w:hAnsi="Arial" w:cs="Arial"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13" w15:restartNumberingAfterBreak="0">
    <w:nsid w:val="48DF53E7"/>
    <w:multiLevelType w:val="hybridMultilevel"/>
    <w:tmpl w:val="6CDEEC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D282D4E"/>
    <w:multiLevelType w:val="multilevel"/>
    <w:tmpl w:val="CF04773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1A4D2F"/>
    <w:multiLevelType w:val="hybridMultilevel"/>
    <w:tmpl w:val="8F74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0638BC"/>
    <w:multiLevelType w:val="hybridMultilevel"/>
    <w:tmpl w:val="FF169E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7D524DC"/>
    <w:multiLevelType w:val="multilevel"/>
    <w:tmpl w:val="B07E3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1D565C"/>
    <w:multiLevelType w:val="hybridMultilevel"/>
    <w:tmpl w:val="626AE3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C927426"/>
    <w:multiLevelType w:val="hybridMultilevel"/>
    <w:tmpl w:val="E814EA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07D2BE4"/>
    <w:multiLevelType w:val="hybridMultilevel"/>
    <w:tmpl w:val="0608A8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0EE1958"/>
    <w:multiLevelType w:val="hybridMultilevel"/>
    <w:tmpl w:val="E2324AC0"/>
    <w:lvl w:ilvl="0" w:tplc="CE08BAE8">
      <w:start w:val="1"/>
      <w:numFmt w:val="bullet"/>
      <w:lvlText w:val="-"/>
      <w:lvlJc w:val="left"/>
      <w:pPr>
        <w:ind w:left="1080" w:hanging="360"/>
      </w:pPr>
      <w:rPr>
        <w:rFonts w:ascii="Arial" w:eastAsiaTheme="minorHAnsi" w:hAnsi="Arial" w:cs="Arial"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2" w15:restartNumberingAfterBreak="0">
    <w:nsid w:val="74621BE5"/>
    <w:multiLevelType w:val="hybridMultilevel"/>
    <w:tmpl w:val="962A2F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5CA29EF"/>
    <w:multiLevelType w:val="hybridMultilevel"/>
    <w:tmpl w:val="8DF0C1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6B72D2E"/>
    <w:multiLevelType w:val="hybridMultilevel"/>
    <w:tmpl w:val="125A4A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A863A12"/>
    <w:multiLevelType w:val="hybridMultilevel"/>
    <w:tmpl w:val="67E4FA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D3F1B67"/>
    <w:multiLevelType w:val="hybridMultilevel"/>
    <w:tmpl w:val="F47278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521854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3141382">
    <w:abstractNumId w:val="20"/>
  </w:num>
  <w:num w:numId="3" w16cid:durableId="103232803">
    <w:abstractNumId w:val="9"/>
  </w:num>
  <w:num w:numId="4" w16cid:durableId="666828927">
    <w:abstractNumId w:val="7"/>
  </w:num>
  <w:num w:numId="5" w16cid:durableId="727457894">
    <w:abstractNumId w:val="21"/>
  </w:num>
  <w:num w:numId="6" w16cid:durableId="2100783067">
    <w:abstractNumId w:val="12"/>
  </w:num>
  <w:num w:numId="7" w16cid:durableId="1583182188">
    <w:abstractNumId w:val="16"/>
  </w:num>
  <w:num w:numId="8" w16cid:durableId="1381784841">
    <w:abstractNumId w:val="24"/>
  </w:num>
  <w:num w:numId="9" w16cid:durableId="2103140767">
    <w:abstractNumId w:val="1"/>
  </w:num>
  <w:num w:numId="10" w16cid:durableId="1735464814">
    <w:abstractNumId w:val="22"/>
  </w:num>
  <w:num w:numId="11" w16cid:durableId="332218723">
    <w:abstractNumId w:val="2"/>
  </w:num>
  <w:num w:numId="12" w16cid:durableId="49498467">
    <w:abstractNumId w:val="8"/>
  </w:num>
  <w:num w:numId="13" w16cid:durableId="1484852253">
    <w:abstractNumId w:val="6"/>
  </w:num>
  <w:num w:numId="14" w16cid:durableId="390344339">
    <w:abstractNumId w:val="26"/>
  </w:num>
  <w:num w:numId="15" w16cid:durableId="1595701243">
    <w:abstractNumId w:val="13"/>
  </w:num>
  <w:num w:numId="16" w16cid:durableId="984970490">
    <w:abstractNumId w:val="23"/>
  </w:num>
  <w:num w:numId="17" w16cid:durableId="1616326012">
    <w:abstractNumId w:val="17"/>
  </w:num>
  <w:num w:numId="18" w16cid:durableId="396319014">
    <w:abstractNumId w:val="14"/>
  </w:num>
  <w:num w:numId="19" w16cid:durableId="930577492">
    <w:abstractNumId w:val="5"/>
  </w:num>
  <w:num w:numId="20" w16cid:durableId="1040714562">
    <w:abstractNumId w:val="3"/>
  </w:num>
  <w:num w:numId="21" w16cid:durableId="1019963906">
    <w:abstractNumId w:val="15"/>
  </w:num>
  <w:num w:numId="22" w16cid:durableId="1480537510">
    <w:abstractNumId w:val="25"/>
  </w:num>
  <w:num w:numId="23" w16cid:durableId="1251542545">
    <w:abstractNumId w:val="0"/>
  </w:num>
  <w:num w:numId="24" w16cid:durableId="605889327">
    <w:abstractNumId w:val="19"/>
  </w:num>
  <w:num w:numId="25" w16cid:durableId="1019354436">
    <w:abstractNumId w:val="4"/>
  </w:num>
  <w:num w:numId="26" w16cid:durableId="475725964">
    <w:abstractNumId w:val="18"/>
  </w:num>
  <w:num w:numId="27" w16cid:durableId="11756567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trSwMDG2NDG3sDBV0lEKTi0uzszPAykwqQUAx/SjxCwAAAA="/>
  </w:docVars>
  <w:rsids>
    <w:rsidRoot w:val="00752A26"/>
    <w:rsid w:val="00016E58"/>
    <w:rsid w:val="00040EAD"/>
    <w:rsid w:val="000562B1"/>
    <w:rsid w:val="00095B0E"/>
    <w:rsid w:val="000A0862"/>
    <w:rsid w:val="000A4994"/>
    <w:rsid w:val="000B08C8"/>
    <w:rsid w:val="000B1457"/>
    <w:rsid w:val="000B1E3F"/>
    <w:rsid w:val="000B22CE"/>
    <w:rsid w:val="000C2638"/>
    <w:rsid w:val="000C29F0"/>
    <w:rsid w:val="000C6D16"/>
    <w:rsid w:val="000D40A5"/>
    <w:rsid w:val="000D5730"/>
    <w:rsid w:val="000E4F9E"/>
    <w:rsid w:val="00106A5E"/>
    <w:rsid w:val="00120EFC"/>
    <w:rsid w:val="001318CA"/>
    <w:rsid w:val="00141D43"/>
    <w:rsid w:val="001568BA"/>
    <w:rsid w:val="00170FEF"/>
    <w:rsid w:val="00174B37"/>
    <w:rsid w:val="001949D5"/>
    <w:rsid w:val="001B53E6"/>
    <w:rsid w:val="001C2E20"/>
    <w:rsid w:val="001D1DD1"/>
    <w:rsid w:val="001D4EED"/>
    <w:rsid w:val="001E6EE3"/>
    <w:rsid w:val="001E7283"/>
    <w:rsid w:val="00205054"/>
    <w:rsid w:val="002137AD"/>
    <w:rsid w:val="0022686F"/>
    <w:rsid w:val="002422E7"/>
    <w:rsid w:val="002443B0"/>
    <w:rsid w:val="00252594"/>
    <w:rsid w:val="00253EB9"/>
    <w:rsid w:val="00255DF0"/>
    <w:rsid w:val="002829EC"/>
    <w:rsid w:val="00285316"/>
    <w:rsid w:val="00297329"/>
    <w:rsid w:val="002A23FD"/>
    <w:rsid w:val="002B28CE"/>
    <w:rsid w:val="002B472B"/>
    <w:rsid w:val="002C0832"/>
    <w:rsid w:val="002C4A56"/>
    <w:rsid w:val="002C4CEA"/>
    <w:rsid w:val="002C65D4"/>
    <w:rsid w:val="002D3B92"/>
    <w:rsid w:val="002F114D"/>
    <w:rsid w:val="0030249B"/>
    <w:rsid w:val="00302E16"/>
    <w:rsid w:val="00303966"/>
    <w:rsid w:val="0032671E"/>
    <w:rsid w:val="00332E80"/>
    <w:rsid w:val="00340847"/>
    <w:rsid w:val="00374230"/>
    <w:rsid w:val="003B0E39"/>
    <w:rsid w:val="003D377E"/>
    <w:rsid w:val="004002E5"/>
    <w:rsid w:val="004160EC"/>
    <w:rsid w:val="00417E28"/>
    <w:rsid w:val="00417F83"/>
    <w:rsid w:val="00420193"/>
    <w:rsid w:val="00422CCF"/>
    <w:rsid w:val="00431775"/>
    <w:rsid w:val="0044021A"/>
    <w:rsid w:val="00443169"/>
    <w:rsid w:val="004564E8"/>
    <w:rsid w:val="004571C9"/>
    <w:rsid w:val="00484907"/>
    <w:rsid w:val="00497213"/>
    <w:rsid w:val="004B0E69"/>
    <w:rsid w:val="004D2CAA"/>
    <w:rsid w:val="004D7865"/>
    <w:rsid w:val="004E36CE"/>
    <w:rsid w:val="004E45C5"/>
    <w:rsid w:val="00502E66"/>
    <w:rsid w:val="00513587"/>
    <w:rsid w:val="005168B9"/>
    <w:rsid w:val="00523F9E"/>
    <w:rsid w:val="005332A6"/>
    <w:rsid w:val="0054444A"/>
    <w:rsid w:val="005465DA"/>
    <w:rsid w:val="0054682E"/>
    <w:rsid w:val="00562978"/>
    <w:rsid w:val="005A1496"/>
    <w:rsid w:val="005A7CB2"/>
    <w:rsid w:val="005D44D5"/>
    <w:rsid w:val="005F37B5"/>
    <w:rsid w:val="00601E6D"/>
    <w:rsid w:val="00617AA3"/>
    <w:rsid w:val="00631F68"/>
    <w:rsid w:val="00650F72"/>
    <w:rsid w:val="0066415C"/>
    <w:rsid w:val="006668C2"/>
    <w:rsid w:val="006742F8"/>
    <w:rsid w:val="006867AA"/>
    <w:rsid w:val="0069081B"/>
    <w:rsid w:val="00692A67"/>
    <w:rsid w:val="006B5F07"/>
    <w:rsid w:val="006C2774"/>
    <w:rsid w:val="006D7AF4"/>
    <w:rsid w:val="00715903"/>
    <w:rsid w:val="007204B8"/>
    <w:rsid w:val="00720A82"/>
    <w:rsid w:val="007358D6"/>
    <w:rsid w:val="007408EA"/>
    <w:rsid w:val="00752A26"/>
    <w:rsid w:val="0076089A"/>
    <w:rsid w:val="00775C9E"/>
    <w:rsid w:val="00776DBC"/>
    <w:rsid w:val="00783AE3"/>
    <w:rsid w:val="007A4C84"/>
    <w:rsid w:val="007B079D"/>
    <w:rsid w:val="007B705D"/>
    <w:rsid w:val="007C4688"/>
    <w:rsid w:val="007D149E"/>
    <w:rsid w:val="007D66BB"/>
    <w:rsid w:val="007E2464"/>
    <w:rsid w:val="00812773"/>
    <w:rsid w:val="008203FA"/>
    <w:rsid w:val="00831559"/>
    <w:rsid w:val="00844923"/>
    <w:rsid w:val="00867990"/>
    <w:rsid w:val="00874AD1"/>
    <w:rsid w:val="008821E0"/>
    <w:rsid w:val="008A1FD5"/>
    <w:rsid w:val="008C4933"/>
    <w:rsid w:val="008D0F39"/>
    <w:rsid w:val="008E59B9"/>
    <w:rsid w:val="00907995"/>
    <w:rsid w:val="00911F6B"/>
    <w:rsid w:val="009254A2"/>
    <w:rsid w:val="00933007"/>
    <w:rsid w:val="00933F1A"/>
    <w:rsid w:val="00954362"/>
    <w:rsid w:val="00975A57"/>
    <w:rsid w:val="0098740D"/>
    <w:rsid w:val="00993F7E"/>
    <w:rsid w:val="00996B04"/>
    <w:rsid w:val="009B51AA"/>
    <w:rsid w:val="009E29A9"/>
    <w:rsid w:val="009E4501"/>
    <w:rsid w:val="009F7252"/>
    <w:rsid w:val="00A23856"/>
    <w:rsid w:val="00A25A79"/>
    <w:rsid w:val="00A357DC"/>
    <w:rsid w:val="00A4154D"/>
    <w:rsid w:val="00A60C77"/>
    <w:rsid w:val="00A61AE8"/>
    <w:rsid w:val="00A71668"/>
    <w:rsid w:val="00A76194"/>
    <w:rsid w:val="00A83999"/>
    <w:rsid w:val="00A96A81"/>
    <w:rsid w:val="00AB0098"/>
    <w:rsid w:val="00AB3AB8"/>
    <w:rsid w:val="00AB73B9"/>
    <w:rsid w:val="00AC0F86"/>
    <w:rsid w:val="00AD5B37"/>
    <w:rsid w:val="00AD6D66"/>
    <w:rsid w:val="00AE3DC1"/>
    <w:rsid w:val="00B15620"/>
    <w:rsid w:val="00B23A7C"/>
    <w:rsid w:val="00B478A7"/>
    <w:rsid w:val="00B5512C"/>
    <w:rsid w:val="00B669AC"/>
    <w:rsid w:val="00B73022"/>
    <w:rsid w:val="00B870C3"/>
    <w:rsid w:val="00B94D92"/>
    <w:rsid w:val="00BB0450"/>
    <w:rsid w:val="00BC720E"/>
    <w:rsid w:val="00BD4AEA"/>
    <w:rsid w:val="00C02838"/>
    <w:rsid w:val="00C27087"/>
    <w:rsid w:val="00C4625B"/>
    <w:rsid w:val="00C724A7"/>
    <w:rsid w:val="00C80C63"/>
    <w:rsid w:val="00CA5DEA"/>
    <w:rsid w:val="00CB093A"/>
    <w:rsid w:val="00CD4F7F"/>
    <w:rsid w:val="00CF47D2"/>
    <w:rsid w:val="00D06DB4"/>
    <w:rsid w:val="00D1796B"/>
    <w:rsid w:val="00D17FC9"/>
    <w:rsid w:val="00D347C5"/>
    <w:rsid w:val="00D3681C"/>
    <w:rsid w:val="00D4187B"/>
    <w:rsid w:val="00D57307"/>
    <w:rsid w:val="00D5752E"/>
    <w:rsid w:val="00D71FE5"/>
    <w:rsid w:val="00D92E50"/>
    <w:rsid w:val="00D955E2"/>
    <w:rsid w:val="00D96111"/>
    <w:rsid w:val="00DB1CA8"/>
    <w:rsid w:val="00DC4025"/>
    <w:rsid w:val="00DF4465"/>
    <w:rsid w:val="00E04277"/>
    <w:rsid w:val="00E1131C"/>
    <w:rsid w:val="00E2210F"/>
    <w:rsid w:val="00E35EDE"/>
    <w:rsid w:val="00E601A2"/>
    <w:rsid w:val="00E82BA8"/>
    <w:rsid w:val="00E86FA4"/>
    <w:rsid w:val="00EB46F8"/>
    <w:rsid w:val="00EB4F56"/>
    <w:rsid w:val="00EB57A9"/>
    <w:rsid w:val="00EE1F0F"/>
    <w:rsid w:val="00F03826"/>
    <w:rsid w:val="00F119E6"/>
    <w:rsid w:val="00F1442A"/>
    <w:rsid w:val="00F27955"/>
    <w:rsid w:val="00F366F9"/>
    <w:rsid w:val="00F473CA"/>
    <w:rsid w:val="00F478D3"/>
    <w:rsid w:val="00F53FAE"/>
    <w:rsid w:val="00F658BB"/>
    <w:rsid w:val="00F71EBC"/>
    <w:rsid w:val="00F72D7D"/>
    <w:rsid w:val="00F774F9"/>
    <w:rsid w:val="00F81B34"/>
    <w:rsid w:val="00F926F2"/>
    <w:rsid w:val="00FA5BE2"/>
    <w:rsid w:val="00FE60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7633"/>
  <w15:docId w15:val="{0C4246CF-86BF-48C6-B46F-9CF8AAF1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77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A7C"/>
  </w:style>
  <w:style w:type="paragraph" w:styleId="Footer">
    <w:name w:val="footer"/>
    <w:basedOn w:val="Normal"/>
    <w:link w:val="FooterChar"/>
    <w:uiPriority w:val="99"/>
    <w:unhideWhenUsed/>
    <w:rsid w:val="00B23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A7C"/>
  </w:style>
  <w:style w:type="paragraph" w:styleId="ListParagraph">
    <w:name w:val="List Paragraph"/>
    <w:basedOn w:val="Normal"/>
    <w:uiPriority w:val="34"/>
    <w:qFormat/>
    <w:rsid w:val="006C2774"/>
    <w:pPr>
      <w:ind w:left="720"/>
      <w:contextualSpacing/>
    </w:pPr>
  </w:style>
  <w:style w:type="character" w:styleId="Hyperlink">
    <w:name w:val="Hyperlink"/>
    <w:basedOn w:val="DefaultParagraphFont"/>
    <w:uiPriority w:val="99"/>
    <w:unhideWhenUsed/>
    <w:rsid w:val="006C2774"/>
    <w:rPr>
      <w:color w:val="0000FF"/>
      <w:u w:val="single"/>
    </w:rPr>
  </w:style>
  <w:style w:type="character" w:styleId="PlaceholderText">
    <w:name w:val="Placeholder Text"/>
    <w:basedOn w:val="DefaultParagraphFont"/>
    <w:uiPriority w:val="99"/>
    <w:semiHidden/>
    <w:rsid w:val="00C4625B"/>
    <w:rPr>
      <w:color w:val="808080"/>
    </w:rPr>
  </w:style>
  <w:style w:type="paragraph" w:styleId="BalloonText">
    <w:name w:val="Balloon Text"/>
    <w:basedOn w:val="Normal"/>
    <w:link w:val="BalloonTextChar"/>
    <w:uiPriority w:val="99"/>
    <w:semiHidden/>
    <w:unhideWhenUsed/>
    <w:rsid w:val="008821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1E0"/>
    <w:rPr>
      <w:rFonts w:ascii="Segoe UI" w:hAnsi="Segoe UI" w:cs="Segoe UI"/>
      <w:sz w:val="18"/>
      <w:szCs w:val="18"/>
    </w:rPr>
  </w:style>
  <w:style w:type="paragraph" w:styleId="Revision">
    <w:name w:val="Revision"/>
    <w:hidden/>
    <w:uiPriority w:val="99"/>
    <w:semiHidden/>
    <w:rsid w:val="002F114D"/>
    <w:pPr>
      <w:spacing w:after="0" w:line="240" w:lineRule="auto"/>
    </w:pPr>
  </w:style>
  <w:style w:type="paragraph" w:styleId="FootnoteText">
    <w:name w:val="footnote text"/>
    <w:basedOn w:val="Normal"/>
    <w:link w:val="FootnoteTextChar"/>
    <w:uiPriority w:val="99"/>
    <w:unhideWhenUsed/>
    <w:rsid w:val="00D4187B"/>
    <w:pPr>
      <w:spacing w:after="0" w:line="240" w:lineRule="auto"/>
    </w:pPr>
    <w:rPr>
      <w:sz w:val="20"/>
      <w:szCs w:val="20"/>
    </w:rPr>
  </w:style>
  <w:style w:type="character" w:customStyle="1" w:styleId="FootnoteTextChar">
    <w:name w:val="Footnote Text Char"/>
    <w:basedOn w:val="DefaultParagraphFont"/>
    <w:link w:val="FootnoteText"/>
    <w:uiPriority w:val="99"/>
    <w:rsid w:val="00D4187B"/>
    <w:rPr>
      <w:sz w:val="20"/>
      <w:szCs w:val="20"/>
    </w:rPr>
  </w:style>
  <w:style w:type="character" w:styleId="FootnoteReference">
    <w:name w:val="footnote reference"/>
    <w:basedOn w:val="DefaultParagraphFont"/>
    <w:uiPriority w:val="99"/>
    <w:semiHidden/>
    <w:unhideWhenUsed/>
    <w:rsid w:val="00D4187B"/>
    <w:rPr>
      <w:vertAlign w:val="superscript"/>
    </w:rPr>
  </w:style>
  <w:style w:type="paragraph" w:customStyle="1" w:styleId="1A1">
    <w:name w:val="1.A.1"/>
    <w:basedOn w:val="Normal"/>
    <w:rsid w:val="00E04277"/>
    <w:pPr>
      <w:tabs>
        <w:tab w:val="left" w:pos="340"/>
        <w:tab w:val="left" w:pos="697"/>
      </w:tabs>
      <w:spacing w:after="0" w:line="240" w:lineRule="auto"/>
      <w:ind w:left="1120" w:hanging="1120"/>
    </w:pPr>
    <w:rPr>
      <w:rFonts w:ascii="Times New Roman" w:eastAsia="Times New Roman" w:hAnsi="Times New Roman" w:cs="Times New Roman"/>
      <w:color w:val="000000"/>
      <w:sz w:val="24"/>
      <w:szCs w:val="20"/>
      <w:lang w:val="en-GB" w:bidi="ar-SA"/>
    </w:rPr>
  </w:style>
  <w:style w:type="table" w:styleId="TableGrid">
    <w:name w:val="Table Grid"/>
    <w:basedOn w:val="TableNormal"/>
    <w:uiPriority w:val="39"/>
    <w:rsid w:val="00D36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7D149E"/>
    <w:pPr>
      <w:spacing w:after="240" w:line="240" w:lineRule="auto"/>
      <w:ind w:firstLine="720"/>
    </w:pPr>
    <w:rPr>
      <w:rFonts w:ascii="Times New Roman" w:hAnsi="Times New Roman" w:cs="Times New Roman"/>
      <w:sz w:val="24"/>
      <w:szCs w:val="24"/>
      <w:lang w:bidi="ar-SA"/>
    </w:rPr>
  </w:style>
  <w:style w:type="character" w:customStyle="1" w:styleId="BodyTextChar">
    <w:name w:val="Body Text Char"/>
    <w:basedOn w:val="DefaultParagraphFont"/>
    <w:link w:val="BodyText"/>
    <w:rsid w:val="007D149E"/>
    <w:rPr>
      <w:rFonts w:ascii="Times New Roman" w:hAnsi="Times New Roman" w:cs="Times New Roman"/>
      <w:sz w:val="24"/>
      <w:szCs w:val="24"/>
      <w:lang w:val="en-US" w:bidi="ar-SA"/>
    </w:rPr>
  </w:style>
  <w:style w:type="paragraph" w:styleId="Quote">
    <w:name w:val="Quote"/>
    <w:basedOn w:val="Normal"/>
    <w:next w:val="Normal"/>
    <w:link w:val="QuoteChar"/>
    <w:uiPriority w:val="29"/>
    <w:qFormat/>
    <w:rsid w:val="00715903"/>
    <w:pPr>
      <w:spacing w:after="240" w:line="240" w:lineRule="auto"/>
      <w:ind w:left="1440" w:right="1440"/>
    </w:pPr>
    <w:rPr>
      <w:rFonts w:ascii="Times New Roman" w:hAnsi="Times New Roman" w:cs="Times New Roman"/>
      <w:iCs/>
      <w:color w:val="000000" w:themeColor="text1"/>
      <w:sz w:val="24"/>
      <w:szCs w:val="24"/>
      <w:lang w:bidi="ar-SA"/>
    </w:rPr>
  </w:style>
  <w:style w:type="character" w:customStyle="1" w:styleId="QuoteChar">
    <w:name w:val="Quote Char"/>
    <w:basedOn w:val="DefaultParagraphFont"/>
    <w:link w:val="Quote"/>
    <w:uiPriority w:val="29"/>
    <w:rsid w:val="00715903"/>
    <w:rPr>
      <w:rFonts w:ascii="Times New Roman" w:hAnsi="Times New Roman" w:cs="Times New Roman"/>
      <w:iCs/>
      <w:color w:val="000000" w:themeColor="text1"/>
      <w:sz w:val="24"/>
      <w:szCs w:val="24"/>
      <w:lang w:val="en-US" w:bidi="ar-SA"/>
    </w:rPr>
  </w:style>
  <w:style w:type="paragraph" w:customStyle="1" w:styleId="ruller1">
    <w:name w:val="ruller 1"/>
    <w:basedOn w:val="Normal"/>
    <w:rsid w:val="00A61AE8"/>
    <w:pPr>
      <w:tabs>
        <w:tab w:val="left" w:pos="567"/>
      </w:tabs>
      <w:spacing w:after="0" w:line="240" w:lineRule="auto"/>
      <w:ind w:left="567" w:hanging="567"/>
      <w:jc w:val="both"/>
    </w:pPr>
    <w:rPr>
      <w:rFonts w:ascii="Times New Roman" w:eastAsia="Times New Roman" w:hAnsi="Times New Roman" w:cs="David"/>
      <w:sz w:val="24"/>
      <w:szCs w:val="24"/>
      <w:lang w:eastAsia="he-IL"/>
    </w:rPr>
  </w:style>
  <w:style w:type="character" w:styleId="UnresolvedMention">
    <w:name w:val="Unresolved Mention"/>
    <w:basedOn w:val="DefaultParagraphFont"/>
    <w:uiPriority w:val="99"/>
    <w:semiHidden/>
    <w:unhideWhenUsed/>
    <w:rsid w:val="00D96111"/>
    <w:rPr>
      <w:color w:val="605E5C"/>
      <w:shd w:val="clear" w:color="auto" w:fill="E1DFDD"/>
    </w:rPr>
  </w:style>
  <w:style w:type="character" w:styleId="CommentReference">
    <w:name w:val="annotation reference"/>
    <w:basedOn w:val="DefaultParagraphFont"/>
    <w:uiPriority w:val="99"/>
    <w:semiHidden/>
    <w:unhideWhenUsed/>
    <w:rsid w:val="002829EC"/>
    <w:rPr>
      <w:sz w:val="16"/>
      <w:szCs w:val="16"/>
    </w:rPr>
  </w:style>
  <w:style w:type="paragraph" w:styleId="CommentText">
    <w:name w:val="annotation text"/>
    <w:basedOn w:val="Normal"/>
    <w:link w:val="CommentTextChar"/>
    <w:uiPriority w:val="99"/>
    <w:unhideWhenUsed/>
    <w:rsid w:val="002829EC"/>
    <w:pPr>
      <w:spacing w:line="240" w:lineRule="auto"/>
    </w:pPr>
    <w:rPr>
      <w:sz w:val="20"/>
      <w:szCs w:val="20"/>
    </w:rPr>
  </w:style>
  <w:style w:type="character" w:customStyle="1" w:styleId="CommentTextChar">
    <w:name w:val="Comment Text Char"/>
    <w:basedOn w:val="DefaultParagraphFont"/>
    <w:link w:val="CommentText"/>
    <w:uiPriority w:val="99"/>
    <w:rsid w:val="002829EC"/>
    <w:rPr>
      <w:sz w:val="20"/>
      <w:szCs w:val="20"/>
    </w:rPr>
  </w:style>
  <w:style w:type="paragraph" w:styleId="CommentSubject">
    <w:name w:val="annotation subject"/>
    <w:basedOn w:val="CommentText"/>
    <w:next w:val="CommentText"/>
    <w:link w:val="CommentSubjectChar"/>
    <w:uiPriority w:val="99"/>
    <w:semiHidden/>
    <w:unhideWhenUsed/>
    <w:rsid w:val="002829EC"/>
    <w:rPr>
      <w:b/>
      <w:bCs/>
    </w:rPr>
  </w:style>
  <w:style w:type="character" w:customStyle="1" w:styleId="CommentSubjectChar">
    <w:name w:val="Comment Subject Char"/>
    <w:basedOn w:val="CommentTextChar"/>
    <w:link w:val="CommentSubject"/>
    <w:uiPriority w:val="99"/>
    <w:semiHidden/>
    <w:rsid w:val="002829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5200">
      <w:bodyDiv w:val="1"/>
      <w:marLeft w:val="0"/>
      <w:marRight w:val="0"/>
      <w:marTop w:val="0"/>
      <w:marBottom w:val="0"/>
      <w:divBdr>
        <w:top w:val="none" w:sz="0" w:space="0" w:color="auto"/>
        <w:left w:val="none" w:sz="0" w:space="0" w:color="auto"/>
        <w:bottom w:val="none" w:sz="0" w:space="0" w:color="auto"/>
        <w:right w:val="none" w:sz="0" w:space="0" w:color="auto"/>
      </w:divBdr>
    </w:div>
    <w:div w:id="512191330">
      <w:bodyDiv w:val="1"/>
      <w:marLeft w:val="0"/>
      <w:marRight w:val="0"/>
      <w:marTop w:val="0"/>
      <w:marBottom w:val="0"/>
      <w:divBdr>
        <w:top w:val="none" w:sz="0" w:space="0" w:color="auto"/>
        <w:left w:val="none" w:sz="0" w:space="0" w:color="auto"/>
        <w:bottom w:val="none" w:sz="0" w:space="0" w:color="auto"/>
        <w:right w:val="none" w:sz="0" w:space="0" w:color="auto"/>
      </w:divBdr>
    </w:div>
    <w:div w:id="724839913">
      <w:bodyDiv w:val="1"/>
      <w:marLeft w:val="0"/>
      <w:marRight w:val="0"/>
      <w:marTop w:val="0"/>
      <w:marBottom w:val="0"/>
      <w:divBdr>
        <w:top w:val="none" w:sz="0" w:space="0" w:color="auto"/>
        <w:left w:val="none" w:sz="0" w:space="0" w:color="auto"/>
        <w:bottom w:val="none" w:sz="0" w:space="0" w:color="auto"/>
        <w:right w:val="none" w:sz="0" w:space="0" w:color="auto"/>
      </w:divBdr>
      <w:divsChild>
        <w:div w:id="342323259">
          <w:marLeft w:val="0"/>
          <w:marRight w:val="0"/>
          <w:marTop w:val="0"/>
          <w:marBottom w:val="0"/>
          <w:divBdr>
            <w:top w:val="none" w:sz="0" w:space="0" w:color="auto"/>
            <w:left w:val="none" w:sz="0" w:space="0" w:color="auto"/>
            <w:bottom w:val="none" w:sz="0" w:space="0" w:color="auto"/>
            <w:right w:val="none" w:sz="0" w:space="0" w:color="auto"/>
          </w:divBdr>
        </w:div>
        <w:div w:id="525871518">
          <w:marLeft w:val="0"/>
          <w:marRight w:val="0"/>
          <w:marTop w:val="0"/>
          <w:marBottom w:val="0"/>
          <w:divBdr>
            <w:top w:val="none" w:sz="0" w:space="0" w:color="auto"/>
            <w:left w:val="none" w:sz="0" w:space="0" w:color="auto"/>
            <w:bottom w:val="none" w:sz="0" w:space="0" w:color="auto"/>
            <w:right w:val="none" w:sz="0" w:space="0" w:color="auto"/>
          </w:divBdr>
        </w:div>
        <w:div w:id="718358048">
          <w:marLeft w:val="0"/>
          <w:marRight w:val="0"/>
          <w:marTop w:val="0"/>
          <w:marBottom w:val="0"/>
          <w:divBdr>
            <w:top w:val="none" w:sz="0" w:space="0" w:color="auto"/>
            <w:left w:val="none" w:sz="0" w:space="0" w:color="auto"/>
            <w:bottom w:val="none" w:sz="0" w:space="0" w:color="auto"/>
            <w:right w:val="none" w:sz="0" w:space="0" w:color="auto"/>
          </w:divBdr>
        </w:div>
        <w:div w:id="724452423">
          <w:marLeft w:val="0"/>
          <w:marRight w:val="0"/>
          <w:marTop w:val="0"/>
          <w:marBottom w:val="0"/>
          <w:divBdr>
            <w:top w:val="none" w:sz="0" w:space="0" w:color="auto"/>
            <w:left w:val="none" w:sz="0" w:space="0" w:color="auto"/>
            <w:bottom w:val="none" w:sz="0" w:space="0" w:color="auto"/>
            <w:right w:val="none" w:sz="0" w:space="0" w:color="auto"/>
          </w:divBdr>
        </w:div>
        <w:div w:id="1070006436">
          <w:marLeft w:val="0"/>
          <w:marRight w:val="0"/>
          <w:marTop w:val="0"/>
          <w:marBottom w:val="0"/>
          <w:divBdr>
            <w:top w:val="none" w:sz="0" w:space="0" w:color="auto"/>
            <w:left w:val="none" w:sz="0" w:space="0" w:color="auto"/>
            <w:bottom w:val="none" w:sz="0" w:space="0" w:color="auto"/>
            <w:right w:val="none" w:sz="0" w:space="0" w:color="auto"/>
          </w:divBdr>
        </w:div>
        <w:div w:id="1444687541">
          <w:marLeft w:val="0"/>
          <w:marRight w:val="0"/>
          <w:marTop w:val="0"/>
          <w:marBottom w:val="0"/>
          <w:divBdr>
            <w:top w:val="none" w:sz="0" w:space="0" w:color="auto"/>
            <w:left w:val="none" w:sz="0" w:space="0" w:color="auto"/>
            <w:bottom w:val="none" w:sz="0" w:space="0" w:color="auto"/>
            <w:right w:val="none" w:sz="0" w:space="0" w:color="auto"/>
          </w:divBdr>
        </w:div>
        <w:div w:id="1631204510">
          <w:marLeft w:val="0"/>
          <w:marRight w:val="0"/>
          <w:marTop w:val="0"/>
          <w:marBottom w:val="0"/>
          <w:divBdr>
            <w:top w:val="none" w:sz="0" w:space="0" w:color="auto"/>
            <w:left w:val="none" w:sz="0" w:space="0" w:color="auto"/>
            <w:bottom w:val="none" w:sz="0" w:space="0" w:color="auto"/>
            <w:right w:val="none" w:sz="0" w:space="0" w:color="auto"/>
          </w:divBdr>
        </w:div>
        <w:div w:id="1968312323">
          <w:marLeft w:val="0"/>
          <w:marRight w:val="0"/>
          <w:marTop w:val="0"/>
          <w:marBottom w:val="0"/>
          <w:divBdr>
            <w:top w:val="none" w:sz="0" w:space="0" w:color="auto"/>
            <w:left w:val="none" w:sz="0" w:space="0" w:color="auto"/>
            <w:bottom w:val="none" w:sz="0" w:space="0" w:color="auto"/>
            <w:right w:val="none" w:sz="0" w:space="0" w:color="auto"/>
          </w:divBdr>
        </w:div>
        <w:div w:id="2102334379">
          <w:marLeft w:val="0"/>
          <w:marRight w:val="0"/>
          <w:marTop w:val="0"/>
          <w:marBottom w:val="0"/>
          <w:divBdr>
            <w:top w:val="none" w:sz="0" w:space="0" w:color="auto"/>
            <w:left w:val="none" w:sz="0" w:space="0" w:color="auto"/>
            <w:bottom w:val="none" w:sz="0" w:space="0" w:color="auto"/>
            <w:right w:val="none" w:sz="0" w:space="0" w:color="auto"/>
          </w:divBdr>
        </w:div>
      </w:divsChild>
    </w:div>
    <w:div w:id="1602452374">
      <w:bodyDiv w:val="1"/>
      <w:marLeft w:val="0"/>
      <w:marRight w:val="0"/>
      <w:marTop w:val="0"/>
      <w:marBottom w:val="0"/>
      <w:divBdr>
        <w:top w:val="none" w:sz="0" w:space="0" w:color="auto"/>
        <w:left w:val="none" w:sz="0" w:space="0" w:color="auto"/>
        <w:bottom w:val="none" w:sz="0" w:space="0" w:color="auto"/>
        <w:right w:val="none" w:sz="0" w:space="0" w:color="auto"/>
      </w:divBdr>
    </w:div>
    <w:div w:id="2000502865">
      <w:bodyDiv w:val="1"/>
      <w:marLeft w:val="0"/>
      <w:marRight w:val="0"/>
      <w:marTop w:val="0"/>
      <w:marBottom w:val="0"/>
      <w:divBdr>
        <w:top w:val="none" w:sz="0" w:space="0" w:color="auto"/>
        <w:left w:val="none" w:sz="0" w:space="0" w:color="auto"/>
        <w:bottom w:val="none" w:sz="0" w:space="0" w:color="auto"/>
        <w:right w:val="none" w:sz="0" w:space="0" w:color="auto"/>
      </w:divBdr>
    </w:div>
    <w:div w:id="2128615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9FCC7-7C22-4530-B59C-B0AFC7C1E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Hofstatter</dc:creator>
  <cp:keywords/>
  <dc:description/>
  <cp:lastModifiedBy>Reut Yamen</cp:lastModifiedBy>
  <cp:revision>4</cp:revision>
  <cp:lastPrinted>2023-01-16T15:21:00Z</cp:lastPrinted>
  <dcterms:created xsi:type="dcterms:W3CDTF">2023-08-09T05:40:00Z</dcterms:created>
  <dcterms:modified xsi:type="dcterms:W3CDTF">2023-08-09T07:38:00Z</dcterms:modified>
</cp:coreProperties>
</file>